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B5D5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51191" w:rsidRPr="00FF1020" w14:paraId="7FB7BABF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069683E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6D117C0" w14:textId="72E20CF8" w:rsidR="00751191" w:rsidRPr="00751191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E88D2BA" w14:textId="77777777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12090955" w14:textId="32836B25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45237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751191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45237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75119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751191" w:rsidRPr="00FF1020" w14:paraId="45D31FE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6842C6B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7A8E899" w14:textId="746C2E60" w:rsidR="00751191" w:rsidRPr="00751191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Mediji suvremene vizualne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5F02CB9" w14:textId="77777777" w:rsidR="00751191" w:rsidRPr="00751191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69F06156" w14:textId="720366F8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751191" w:rsidRPr="00FF1020" w14:paraId="2385BC6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4F7C67FE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2AE4B25" w14:textId="0D8A6919" w:rsidR="00751191" w:rsidRPr="00751191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 xml:space="preserve">Integrirani preddiplomski i diplomski sveučilišni studij </w:t>
            </w:r>
            <w:r w:rsidR="00345237">
              <w:rPr>
                <w:rFonts w:ascii="Merriweather" w:hAnsi="Merriweather" w:cs="Times New Roman"/>
                <w:sz w:val="18"/>
                <w:szCs w:val="18"/>
              </w:rPr>
              <w:t>za učitelje</w:t>
            </w:r>
          </w:p>
        </w:tc>
      </w:tr>
      <w:tr w:rsidR="00751191" w:rsidRPr="00FF1020" w14:paraId="0B4287E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C99C642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257C213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BBCFC30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C239A80" w14:textId="6CEF4F19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CEAEAE7" w14:textId="77777777" w:rsidR="00751191" w:rsidRPr="00751191" w:rsidRDefault="00401ECF" w:rsidP="00751191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751191" w:rsidRPr="00FF1020" w14:paraId="2789B2C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26520B5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CA48D87" w14:textId="647746DA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FD662B6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E95C4D2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AC8AED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05A6963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751191" w:rsidRPr="00FF1020" w14:paraId="5DBBBCB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89CAF39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DFAFCA4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0BAFEBE" w14:textId="3317A9AC" w:rsidR="00751191" w:rsidRPr="00751191" w:rsidRDefault="00401ECF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0CB665D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622BF20" w14:textId="3661DB88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E0AFC96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688F370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EEFEDB9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57FAA7A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751191" w:rsidRPr="00FF1020" w14:paraId="2418B08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44CE98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8B66394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2816EDBF" w14:textId="4E82CA69" w:rsidR="00751191" w:rsidRPr="00751191" w:rsidRDefault="00401ECF" w:rsidP="0075119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AB8F15" w14:textId="2D31780B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A9CD22C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D37CF01" w14:textId="49CA01E0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10D3E37" w14:textId="77777777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751191" w:rsidRPr="00FF1020" w14:paraId="4AAD8C4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239F2B4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6420C94B" w14:textId="048987B2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6" w:type="dxa"/>
          </w:tcPr>
          <w:p w14:paraId="58D71D48" w14:textId="77777777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4F8B4798" w14:textId="3C7F9F20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14:paraId="2D467666" w14:textId="77777777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338FB47" w14:textId="2455E0C3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6" w:type="dxa"/>
            <w:gridSpan w:val="2"/>
          </w:tcPr>
          <w:p w14:paraId="3C0C8C90" w14:textId="77777777" w:rsidR="00751191" w:rsidRPr="00751191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8794BE1" w14:textId="77777777" w:rsidR="00751191" w:rsidRPr="00751191" w:rsidRDefault="00751191" w:rsidP="00751191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060BFDE" w14:textId="1AEA6357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7511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1191" w:rsidRPr="00751191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751191" w:rsidRPr="00FF1020" w14:paraId="47BDEF6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EB5788" w14:textId="77777777" w:rsidR="00751191" w:rsidRPr="00743B2E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43B2E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589F125" w14:textId="563DEE52" w:rsidR="00751191" w:rsidRPr="00743B2E" w:rsidRDefault="00992ECB" w:rsidP="00751191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Ponedjeljkom, 13.30-15 h, </w:t>
            </w:r>
            <w:r w:rsidR="00751191" w:rsidRPr="00743B2E">
              <w:rPr>
                <w:rFonts w:ascii="Merriweather" w:hAnsi="Merriweather" w:cs="Times New Roman"/>
                <w:bCs/>
                <w:sz w:val="18"/>
                <w:szCs w:val="18"/>
              </w:rPr>
              <w:t>dv. 37, Sveučilište u Zadru – Novi kampus, Franje Tuđmana 24i, Zadar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7F4F248" w14:textId="77777777" w:rsidR="00751191" w:rsidRPr="00743B2E" w:rsidRDefault="00751191" w:rsidP="0075119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43B2E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805BD44" w14:textId="77777777" w:rsidR="00751191" w:rsidRPr="00743B2E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43B2E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  <w:p w14:paraId="4AFF85D4" w14:textId="7F3A9B90" w:rsidR="00751191" w:rsidRPr="00743B2E" w:rsidRDefault="00751191" w:rsidP="00751191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43B2E">
              <w:rPr>
                <w:rFonts w:ascii="Merriweather" w:hAnsi="Merriweather" w:cs="Times New Roman"/>
                <w:sz w:val="18"/>
                <w:szCs w:val="18"/>
              </w:rPr>
              <w:t>engleski</w:t>
            </w:r>
          </w:p>
        </w:tc>
      </w:tr>
      <w:tr w:rsidR="00751191" w:rsidRPr="00FF1020" w14:paraId="33CC4551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C963701" w14:textId="77777777" w:rsidR="00751191" w:rsidRPr="00743B2E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43B2E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9C9137C" w14:textId="11EEA366" w:rsidR="00751191" w:rsidRPr="00743B2E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1FD21AA" w14:textId="77777777" w:rsidR="00751191" w:rsidRPr="00743B2E" w:rsidRDefault="00751191" w:rsidP="00751191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43B2E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7013146" w14:textId="0AFF4631" w:rsidR="00751191" w:rsidRPr="00743B2E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751191" w:rsidRPr="00FF1020" w14:paraId="6345FE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8BFAB5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B1DDA22" w14:textId="6B9688CC" w:rsidR="00751191" w:rsidRPr="00751191" w:rsidRDefault="00743B2E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/</w:t>
            </w:r>
          </w:p>
        </w:tc>
      </w:tr>
      <w:tr w:rsidR="00751191" w:rsidRPr="00FF1020" w14:paraId="12EDBCE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F4CDE02" w14:textId="77777777" w:rsidR="00751191" w:rsidRPr="00751191" w:rsidRDefault="00751191" w:rsidP="00751191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751191" w:rsidRPr="00FF1020" w14:paraId="32D908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74E360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043C493" w14:textId="6803D812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>doc. dr. art. Marina Đira</w:t>
            </w:r>
          </w:p>
        </w:tc>
      </w:tr>
      <w:tr w:rsidR="00751191" w:rsidRPr="00FF1020" w14:paraId="43C427D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16D3F5" w14:textId="77777777" w:rsidR="00751191" w:rsidRPr="00FF1020" w:rsidRDefault="00751191" w:rsidP="00751191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5CE33CC" w14:textId="318E4281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751191" w:rsidRPr="00751191">
                <w:rPr>
                  <w:rStyle w:val="Hiperveza"/>
                  <w:rFonts w:ascii="Merriweather" w:hAnsi="Merriweather" w:cs="Times New Roman"/>
                  <w:color w:val="auto"/>
                  <w:sz w:val="18"/>
                  <w:szCs w:val="18"/>
                </w:rPr>
                <w:t>mdira@unizd.hr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2A5F221" w14:textId="77777777" w:rsidR="00751191" w:rsidRPr="00345237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FF0000"/>
                <w:sz w:val="18"/>
                <w:szCs w:val="18"/>
              </w:rPr>
            </w:pPr>
            <w:r w:rsidRPr="00743B2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3468760" w14:textId="188E9A48" w:rsidR="00751191" w:rsidRPr="00345237" w:rsidRDefault="0091455E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Srijedom, 11.30-12.30</w:t>
            </w:r>
            <w:r w:rsidR="00992ECB" w:rsidRPr="00992ECB">
              <w:rPr>
                <w:rFonts w:ascii="Merriweather" w:hAnsi="Merriweather" w:cs="Times New Roman"/>
                <w:sz w:val="18"/>
                <w:szCs w:val="18"/>
              </w:rPr>
              <w:t xml:space="preserve"> h</w:t>
            </w:r>
          </w:p>
        </w:tc>
      </w:tr>
      <w:tr w:rsidR="00751191" w:rsidRPr="00FF1020" w14:paraId="3A9FEC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3A601E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5864207" w14:textId="7E178796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sz w:val="18"/>
                <w:szCs w:val="18"/>
              </w:rPr>
              <w:t>doc. dr. art. Marina Đira</w:t>
            </w:r>
            <w:bookmarkStart w:id="0" w:name="_GoBack"/>
            <w:bookmarkEnd w:id="0"/>
          </w:p>
        </w:tc>
      </w:tr>
      <w:tr w:rsidR="00751191" w:rsidRPr="00FF1020" w14:paraId="7587E49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38ECDD" w14:textId="77777777" w:rsidR="00751191" w:rsidRPr="00FF1020" w:rsidRDefault="00751191" w:rsidP="00751191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6E3982D" w14:textId="6BA5D783" w:rsidR="00751191" w:rsidRPr="00751191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9" w:history="1">
              <w:r w:rsidR="00751191" w:rsidRPr="00751191">
                <w:rPr>
                  <w:rStyle w:val="Hiperveza"/>
                  <w:rFonts w:ascii="Merriweather" w:hAnsi="Merriweather" w:cs="Times New Roman"/>
                  <w:color w:val="auto"/>
                  <w:sz w:val="18"/>
                  <w:szCs w:val="18"/>
                </w:rPr>
                <w:t>mdira@unizd.hr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451D189" w14:textId="77777777" w:rsidR="00751191" w:rsidRPr="00345237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color w:val="FF0000"/>
                <w:sz w:val="18"/>
                <w:szCs w:val="18"/>
              </w:rPr>
            </w:pPr>
            <w:r w:rsidRPr="00743B2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1E050C8" w14:textId="2996DAA4" w:rsidR="00751191" w:rsidRPr="00345237" w:rsidRDefault="0091455E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Srijedom, 11.30-12.30</w:t>
            </w:r>
            <w:r w:rsidR="00992ECB" w:rsidRPr="00992ECB">
              <w:rPr>
                <w:rFonts w:ascii="Merriweather" w:hAnsi="Merriweather" w:cs="Times New Roman"/>
                <w:sz w:val="18"/>
                <w:szCs w:val="18"/>
              </w:rPr>
              <w:t xml:space="preserve"> h</w:t>
            </w:r>
          </w:p>
        </w:tc>
      </w:tr>
      <w:tr w:rsidR="00751191" w:rsidRPr="00FF1020" w14:paraId="3942B85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F31392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751191" w:rsidRPr="00FF1020" w14:paraId="0C3A88C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FA75F9D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30BDABB" w14:textId="2B1770B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D329D3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7F86117" w14:textId="49403166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EB1763D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911D58F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751191" w:rsidRPr="00FF1020" w14:paraId="00B0EDD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C9EB647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FC3962A" w14:textId="521D8DD9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B2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D6490F6" w14:textId="183AE0B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B2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61A270E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458F6F7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4072204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51191" w:rsidRPr="00FF1020" w14:paraId="4A34D99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EA00FCB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D4CFD1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Studenti će:</w:t>
            </w:r>
          </w:p>
          <w:p w14:paraId="16353016" w14:textId="6858D798" w:rsidR="00751191" w:rsidRDefault="007324CF" w:rsidP="0075119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</w:t>
            </w:r>
            <w:r w:rsidR="00751191" w:rsidRPr="00751191">
              <w:rPr>
                <w:rFonts w:ascii="Merriweather" w:hAnsi="Merriweather" w:cs="Times New Roman"/>
                <w:sz w:val="18"/>
              </w:rPr>
              <w:t>straži</w:t>
            </w:r>
            <w:r>
              <w:rPr>
                <w:rFonts w:ascii="Merriweather" w:hAnsi="Merriweather" w:cs="Times New Roman"/>
                <w:sz w:val="18"/>
              </w:rPr>
              <w:t>ti različite forme suvremene umjetnosti teorijski i praktično</w:t>
            </w:r>
          </w:p>
          <w:p w14:paraId="103640F9" w14:textId="1ED5E297" w:rsidR="007324CF" w:rsidRDefault="007324CF" w:rsidP="0075119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služiti se različitim likovnim i vizualnim materijalima i tehnikama u izvedbi svojih likovnih i vizualnih radova</w:t>
            </w:r>
          </w:p>
          <w:p w14:paraId="5F7CF0EA" w14:textId="6DF4CC49" w:rsidR="00751191" w:rsidRDefault="00A740F0" w:rsidP="007324C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praktične radove realizirati u obliku manjih projekata</w:t>
            </w:r>
          </w:p>
          <w:p w14:paraId="3C7F4118" w14:textId="77777777" w:rsidR="00345237" w:rsidRDefault="007324CF" w:rsidP="007324C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kritički se osvrnuti na vlastite realizirane likovne i vizualne radove kao i radove kolega</w:t>
            </w:r>
          </w:p>
          <w:p w14:paraId="7D8AA04E" w14:textId="1CE94816" w:rsidR="007324CF" w:rsidRPr="007324CF" w:rsidRDefault="00345237" w:rsidP="007324C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raspravljati o mogućnostima prilagodbe realiziranog odgojno-obrazovnom kontekstu osnovne škole</w:t>
            </w:r>
          </w:p>
        </w:tc>
      </w:tr>
      <w:tr w:rsidR="00751191" w:rsidRPr="00FF1020" w14:paraId="6A6E13A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88B7042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5825471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Studenti će:</w:t>
            </w:r>
          </w:p>
          <w:p w14:paraId="03EE6459" w14:textId="50F55F07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kritički vrednovati različite izvore znanja iz područja odgoja i obrazovanja</w:t>
            </w:r>
          </w:p>
          <w:p w14:paraId="6B8C5005" w14:textId="704B7EBC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rabiti računalnu tehnologiju za stvaranje i oblikovanje teksta i slike te komunikaciju</w:t>
            </w:r>
          </w:p>
          <w:p w14:paraId="00E6B7AC" w14:textId="1B49E16B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primijeniti različite metode poučavanja ovisno o mogućnostima i razvojnoj dimenziji djeteta</w:t>
            </w:r>
          </w:p>
          <w:p w14:paraId="2E20EBAC" w14:textId="7C5987BB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 xml:space="preserve">upravljati nastavnim procesom u promjenjivim uvjetima, </w:t>
            </w:r>
            <w:r w:rsidRPr="00751191">
              <w:rPr>
                <w:rFonts w:ascii="Merriweather" w:hAnsi="Merriweather" w:cs="Times New Roman"/>
                <w:sz w:val="18"/>
              </w:rPr>
              <w:lastRenderedPageBreak/>
              <w:t>uvažavajući pedagoška načela i načela različitosti</w:t>
            </w:r>
          </w:p>
          <w:p w14:paraId="3FFDE314" w14:textId="11B9042D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artikulirati i analizirati nastavni sat Likovne kulture prema propisanom nastavnom planu i programu za razrednu nastavu u osnovnoj školi</w:t>
            </w:r>
          </w:p>
          <w:p w14:paraId="09FD4116" w14:textId="01E1F3EA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primijeniti načela ljudskih prava, demokratskih vrijednosti, različitosti, socijalne osjetljivosti i tolerancije u radu s djecom</w:t>
            </w:r>
          </w:p>
          <w:p w14:paraId="53B69772" w14:textId="54570903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prepoznati specifične potrebe učenika koji su uvjetovani njihovom različitošću i posebnostima na individualnoj razini</w:t>
            </w:r>
          </w:p>
          <w:p w14:paraId="1EDCE1EF" w14:textId="2A0189FE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 xml:space="preserve">provoditi istraživanja u funkciji </w:t>
            </w:r>
            <w:proofErr w:type="spellStart"/>
            <w:r w:rsidRPr="00751191">
              <w:rPr>
                <w:rFonts w:ascii="Merriweather" w:hAnsi="Merriweather" w:cs="Times New Roman"/>
                <w:sz w:val="18"/>
              </w:rPr>
              <w:t>unaprijeđenja</w:t>
            </w:r>
            <w:proofErr w:type="spellEnd"/>
            <w:r w:rsidRPr="00751191">
              <w:rPr>
                <w:rFonts w:ascii="Merriweather" w:hAnsi="Merriweather" w:cs="Times New Roman"/>
                <w:sz w:val="18"/>
              </w:rPr>
              <w:t xml:space="preserve"> struke, uvažavajući Etički kodeks istraživanja s djecom</w:t>
            </w:r>
          </w:p>
          <w:p w14:paraId="1AD4486C" w14:textId="18178DD9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kreirati kontekst učenja usmjeren na učenika uvažavajući individualne karakteristike učenika i obilježja razvoja</w:t>
            </w:r>
          </w:p>
          <w:p w14:paraId="5CEB0C5B" w14:textId="5AA976A0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demonstrirati predanost u promoviranju učenja, pozitivnih očekivanja od učenika, profesionalizma</w:t>
            </w:r>
          </w:p>
          <w:p w14:paraId="28575DC2" w14:textId="3238CC31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kritički prosuđivati i vrednovati vlastiti rad (poučavanje, rukovođenje razrednim aktivnostima, procjenjivanje učeničkih znanja)</w:t>
            </w:r>
          </w:p>
          <w:p w14:paraId="485E72FC" w14:textId="47FE3523" w:rsidR="00751191" w:rsidRPr="00751191" w:rsidRDefault="00751191" w:rsidP="0075119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751191">
              <w:rPr>
                <w:rFonts w:ascii="Merriweather" w:hAnsi="Merriweather" w:cs="Times New Roman"/>
                <w:sz w:val="18"/>
              </w:rPr>
              <w:t>opisati i primijeniti različite medije i tehnike likovne umjetnosti, te artikulirati nastavni sat Likovne kulture u osnovnoj školi</w:t>
            </w:r>
          </w:p>
        </w:tc>
      </w:tr>
      <w:tr w:rsidR="00751191" w:rsidRPr="00FF1020" w14:paraId="38A546A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F59D6E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751191" w:rsidRPr="00FF1020" w14:paraId="6023566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79519CA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E0B2409" w14:textId="2260E19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C725C50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A4C4A66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BCEDCA9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9F3FC50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51191" w:rsidRPr="00FF1020" w14:paraId="23A5A51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6B5FF30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0BAB81" w14:textId="567FA3F5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DBF5041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F767FA9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00C837D" w14:textId="0ED57F31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B1D0715" w14:textId="613C5464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51191" w:rsidRPr="00FF1020" w14:paraId="6F235B52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4BA6F25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F469C7C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2EE03CE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014EFF8" w14:textId="274153AC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E46D9EE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51191" w:rsidRPr="00FF1020" w14:paraId="3E7B526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A734D27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93E6B61" w14:textId="77777777" w:rsidR="007154F6" w:rsidRPr="007154F6" w:rsidRDefault="00751191" w:rsidP="007154F6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154F6">
              <w:rPr>
                <w:rFonts w:ascii="Merriweather" w:hAnsi="Merriweather" w:cs="Times New Roman"/>
                <w:iCs/>
                <w:sz w:val="18"/>
              </w:rPr>
              <w:t xml:space="preserve">redovni dolasci na nastavu (prema </w:t>
            </w:r>
            <w:r w:rsidRPr="007154F6">
              <w:rPr>
                <w:rFonts w:ascii="Merriweather" w:hAnsi="Merriweather" w:cs="Times New Roman"/>
                <w:i/>
                <w:sz w:val="18"/>
              </w:rPr>
              <w:t>Pravilniku o studijima i studiranju</w:t>
            </w:r>
            <w:r w:rsidRPr="007154F6">
              <w:rPr>
                <w:rFonts w:ascii="Merriweather" w:hAnsi="Merriweather" w:cs="Times New Roman"/>
                <w:iCs/>
                <w:sz w:val="18"/>
              </w:rPr>
              <w:t>, čl. 26),</w:t>
            </w:r>
          </w:p>
          <w:p w14:paraId="2F287773" w14:textId="1BB63C92" w:rsidR="00751191" w:rsidRPr="007154F6" w:rsidRDefault="00751191" w:rsidP="007154F6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154F6">
              <w:rPr>
                <w:rFonts w:ascii="Merriweather" w:hAnsi="Merriweather" w:cs="Times New Roman"/>
                <w:iCs/>
                <w:sz w:val="18"/>
              </w:rPr>
              <w:t>izvedba zadanih praktičnih radova</w:t>
            </w:r>
          </w:p>
        </w:tc>
      </w:tr>
      <w:tr w:rsidR="00751191" w:rsidRPr="00FF1020" w14:paraId="77B3F08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C158BF8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1A76C4F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EF2C38E" w14:textId="7E0B3C4C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244E28D" w14:textId="359958CD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751191" w:rsidRPr="00FF1020" w14:paraId="35A1444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1F8788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D9F40DA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187B9DE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EF26F35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51191" w:rsidRPr="00FF1020" w14:paraId="2FEBC3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6C64E83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7EAD7D2" w14:textId="0BB36E0F" w:rsidR="00E0252B" w:rsidRDefault="00751191" w:rsidP="00BB21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Kolegijem se studente </w:t>
            </w:r>
            <w:r w:rsidR="00BB21C0">
              <w:rPr>
                <w:rFonts w:ascii="Merriweather" w:eastAsia="MS Gothic" w:hAnsi="Merriweather" w:cs="Times New Roman"/>
                <w:sz w:val="18"/>
              </w:rPr>
              <w:t xml:space="preserve">teorijski i praktično </w:t>
            </w:r>
            <w:r w:rsidRPr="00751191">
              <w:rPr>
                <w:rFonts w:ascii="Merriweather" w:eastAsia="MS Gothic" w:hAnsi="Merriweather" w:cs="Times New Roman"/>
                <w:sz w:val="18"/>
              </w:rPr>
              <w:t>upoznaje s nekim fenomenima suvremene umjetnosti</w:t>
            </w:r>
            <w:r w:rsidR="00BB21C0">
              <w:rPr>
                <w:rFonts w:ascii="Merriweather" w:eastAsia="MS Gothic" w:hAnsi="Merriweather" w:cs="Times New Roman"/>
                <w:sz w:val="18"/>
              </w:rPr>
              <w:t xml:space="preserve"> poput umjetničke instalacije, </w:t>
            </w:r>
            <w:proofErr w:type="spellStart"/>
            <w:r w:rsidR="00BB21C0">
              <w:rPr>
                <w:rFonts w:ascii="Merriweather" w:eastAsia="MS Gothic" w:hAnsi="Merriweather" w:cs="Times New Roman"/>
                <w:sz w:val="18"/>
              </w:rPr>
              <w:t>land</w:t>
            </w:r>
            <w:proofErr w:type="spellEnd"/>
            <w:r w:rsidR="00BB21C0">
              <w:rPr>
                <w:rFonts w:ascii="Merriweather" w:eastAsia="MS Gothic" w:hAnsi="Merriweather" w:cs="Times New Roman"/>
                <w:sz w:val="18"/>
              </w:rPr>
              <w:t xml:space="preserve"> arta, multiplikacije, </w:t>
            </w:r>
            <w:proofErr w:type="spellStart"/>
            <w:r w:rsidR="00BB21C0">
              <w:rPr>
                <w:rFonts w:ascii="Merriweather" w:eastAsia="MS Gothic" w:hAnsi="Merriweather" w:cs="Times New Roman"/>
                <w:sz w:val="18"/>
              </w:rPr>
              <w:t>aproprijacije</w:t>
            </w:r>
            <w:proofErr w:type="spellEnd"/>
            <w:r w:rsidR="00BB21C0">
              <w:rPr>
                <w:rFonts w:ascii="Merriweather" w:eastAsia="MS Gothic" w:hAnsi="Merriweather" w:cs="Times New Roman"/>
                <w:sz w:val="18"/>
              </w:rPr>
              <w:t>. Studenti se s tim fenomenima upoznaju posredstvom umjetničkih primjera, istražuju ih i analiziraju te izvode vlastite likovne i vizualne radove.</w:t>
            </w:r>
          </w:p>
          <w:p w14:paraId="00BEB9D5" w14:textId="54AAD0DB" w:rsidR="00751191" w:rsidRPr="00FF1020" w:rsidRDefault="00751191" w:rsidP="00E025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Nastavom se pažnja još usmjerava </w:t>
            </w:r>
            <w:r w:rsidR="00BB21C0">
              <w:rPr>
                <w:rFonts w:ascii="Merriweather" w:eastAsia="MS Gothic" w:hAnsi="Merriweather" w:cs="Times New Roman"/>
                <w:sz w:val="18"/>
              </w:rPr>
              <w:t xml:space="preserve">na </w:t>
            </w:r>
            <w:r w:rsidR="00743B2E">
              <w:rPr>
                <w:rFonts w:ascii="Merriweather" w:eastAsia="MS Gothic" w:hAnsi="Merriweather" w:cs="Times New Roman"/>
                <w:sz w:val="18"/>
              </w:rPr>
              <w:t xml:space="preserve">analognu i digitalnu fotografiju te </w:t>
            </w: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kratku filmsku i video formu podatnu za eksperimentalni pristup, </w:t>
            </w:r>
            <w:r w:rsidR="00BB21C0">
              <w:rPr>
                <w:rFonts w:ascii="Merriweather" w:eastAsia="MS Gothic" w:hAnsi="Merriweather" w:cs="Times New Roman"/>
                <w:sz w:val="18"/>
              </w:rPr>
              <w:t>a čemu se isto pristupa teorijski i praktično</w:t>
            </w:r>
            <w:r w:rsidRPr="00751191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751191" w:rsidRPr="00FF1020" w14:paraId="1EB1D55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B2E6B0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78ADC77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  <w:szCs w:val="18"/>
              </w:rPr>
            </w:pPr>
            <w:r w:rsidRPr="00751191">
              <w:rPr>
                <w:rFonts w:ascii="Merriweather" w:eastAsia="MS Gothic" w:hAnsi="Merriweather" w:cs="Times New Roman"/>
                <w:b/>
                <w:bCs/>
                <w:sz w:val="18"/>
                <w:szCs w:val="18"/>
              </w:rPr>
              <w:t>Predavanja</w:t>
            </w:r>
          </w:p>
          <w:p w14:paraId="6538A329" w14:textId="3203B9D4" w:rsidR="00751191" w:rsidRPr="008C622C" w:rsidRDefault="00751191" w:rsidP="008C622C">
            <w:pPr>
              <w:pStyle w:val="Odlomakpopisa"/>
              <w:numPr>
                <w:ilvl w:val="0"/>
                <w:numId w:val="4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C622C">
              <w:rPr>
                <w:rFonts w:ascii="Merriweather" w:eastAsia="MS Gothic" w:hAnsi="Merriweather" w:cs="Times New Roman"/>
                <w:sz w:val="18"/>
                <w:szCs w:val="18"/>
              </w:rPr>
              <w:t>Uvodno predavanje</w:t>
            </w:r>
          </w:p>
          <w:p w14:paraId="48D8453E" w14:textId="7AD62946" w:rsidR="00751191" w:rsidRDefault="00BB21C0" w:rsidP="0075119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Umjetnička instalacija i boja</w:t>
            </w:r>
          </w:p>
          <w:p w14:paraId="3941B7AF" w14:textId="14D4B088" w:rsidR="00BB21C0" w:rsidRPr="00BB21C0" w:rsidRDefault="00BB21C0" w:rsidP="00BB21C0">
            <w:pPr>
              <w:pStyle w:val="Odlomakpopisa"/>
              <w:numPr>
                <w:ilvl w:val="0"/>
                <w:numId w:val="4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B21C0">
              <w:rPr>
                <w:rFonts w:ascii="Merriweather" w:eastAsia="MS Gothic" w:hAnsi="Merriweather" w:cs="Times New Roman"/>
                <w:sz w:val="18"/>
                <w:szCs w:val="18"/>
              </w:rPr>
              <w:t>Umjetnička instalacija i boja</w:t>
            </w:r>
          </w:p>
          <w:p w14:paraId="734BCF9A" w14:textId="1A718FDB" w:rsidR="00BB21C0" w:rsidRPr="00BB21C0" w:rsidRDefault="00BB21C0" w:rsidP="00BB21C0">
            <w:pPr>
              <w:pStyle w:val="Odlomakpopisa"/>
              <w:numPr>
                <w:ilvl w:val="0"/>
                <w:numId w:val="4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B21C0">
              <w:rPr>
                <w:rFonts w:ascii="Merriweather" w:eastAsia="MS Gothic" w:hAnsi="Merriweather" w:cs="Times New Roman"/>
                <w:sz w:val="18"/>
                <w:szCs w:val="18"/>
              </w:rPr>
              <w:t>Umjetnička instalacija i boja</w:t>
            </w:r>
          </w:p>
          <w:p w14:paraId="6173DDD5" w14:textId="786BF450" w:rsidR="00751191" w:rsidRDefault="00BB21C0" w:rsidP="00BB21C0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A</w:t>
            </w:r>
            <w:r w:rsidR="00751191" w:rsidRPr="00BB21C0">
              <w:rPr>
                <w:rFonts w:ascii="Merriweather" w:eastAsia="MS Gothic" w:hAnsi="Merriweather" w:cs="Times New Roman"/>
                <w:sz w:val="18"/>
                <w:szCs w:val="18"/>
              </w:rPr>
              <w:t>proprijacija</w:t>
            </w:r>
            <w:proofErr w:type="spellEnd"/>
            <w:r w:rsidR="00751191" w:rsidRPr="00BB21C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 multiplikacija </w:t>
            </w:r>
            <w:r w:rsidR="00751191" w:rsidRPr="00BB21C0">
              <w:rPr>
                <w:rFonts w:ascii="Merriweather" w:eastAsia="MS Gothic" w:hAnsi="Merriweather" w:cs="Times New Roman"/>
                <w:sz w:val="18"/>
                <w:szCs w:val="18"/>
              </w:rPr>
              <w:t>u suvremenoj umjetnosti</w:t>
            </w:r>
          </w:p>
          <w:p w14:paraId="60888970" w14:textId="7F9DB298" w:rsidR="009D1D14" w:rsidRPr="00BB21C0" w:rsidRDefault="009D1D14" w:rsidP="00BB21C0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Aproprijacija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multiplikacija u suvremenoj umjetnosti</w:t>
            </w:r>
          </w:p>
          <w:p w14:paraId="35122752" w14:textId="402E9C3E" w:rsidR="00751191" w:rsidRPr="00751191" w:rsidRDefault="00751191" w:rsidP="0075119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>Aproprijacija</w:t>
            </w:r>
            <w:proofErr w:type="spellEnd"/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BB21C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 multiplikacija </w:t>
            </w:r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>u suvremenoj umjetnosti</w:t>
            </w:r>
          </w:p>
          <w:p w14:paraId="147B40B2" w14:textId="6C4B1C94" w:rsidR="00751191" w:rsidRDefault="00751191" w:rsidP="0075119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>Aproprijacija</w:t>
            </w:r>
            <w:proofErr w:type="spellEnd"/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8C622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 multiplikacija </w:t>
            </w:r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>u suvremenoj umjetnosti</w:t>
            </w:r>
          </w:p>
          <w:p w14:paraId="18943C4D" w14:textId="4ADC94D7" w:rsidR="008C622C" w:rsidRDefault="00743B2E" w:rsidP="0075119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Analogna fotografija</w:t>
            </w:r>
          </w:p>
          <w:p w14:paraId="6A502BC7" w14:textId="4960E421" w:rsidR="00743B2E" w:rsidRDefault="00743B2E" w:rsidP="0075119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Analogna fotografija</w:t>
            </w:r>
          </w:p>
          <w:p w14:paraId="21541599" w14:textId="6F3AB1B1" w:rsidR="00743B2E" w:rsidRPr="00751191" w:rsidRDefault="00743B2E" w:rsidP="00751191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Digitalna fotografija</w:t>
            </w:r>
          </w:p>
          <w:p w14:paraId="37D1B9C2" w14:textId="25C5A3DA" w:rsidR="008C622C" w:rsidRPr="008C622C" w:rsidRDefault="00430741" w:rsidP="008C622C">
            <w:pPr>
              <w:pStyle w:val="Odlomakpopisa"/>
              <w:numPr>
                <w:ilvl w:val="0"/>
                <w:numId w:val="4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Film</w:t>
            </w:r>
            <w:r w:rsidR="008C622C" w:rsidRPr="008C622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video i eksperimentalni pristup</w:t>
            </w:r>
          </w:p>
          <w:p w14:paraId="3B4E98BC" w14:textId="6B6C4C28" w:rsidR="008C622C" w:rsidRPr="008C622C" w:rsidRDefault="00430741" w:rsidP="008C622C">
            <w:pPr>
              <w:pStyle w:val="Odlomakpopisa"/>
              <w:numPr>
                <w:ilvl w:val="0"/>
                <w:numId w:val="4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Film</w:t>
            </w:r>
            <w:r w:rsidR="008C622C" w:rsidRPr="008C622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video i eksperimentalni pristup</w:t>
            </w:r>
          </w:p>
          <w:p w14:paraId="6184FC5C" w14:textId="04021AC5" w:rsidR="008C622C" w:rsidRPr="008C622C" w:rsidRDefault="00430741" w:rsidP="008C622C">
            <w:pPr>
              <w:pStyle w:val="Odlomakpopisa"/>
              <w:numPr>
                <w:ilvl w:val="0"/>
                <w:numId w:val="4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Film</w:t>
            </w:r>
            <w:r w:rsidR="008C622C" w:rsidRPr="008C622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video i eksperimentalni pristup</w:t>
            </w:r>
          </w:p>
          <w:p w14:paraId="3DA9B52B" w14:textId="4294900A" w:rsidR="008C622C" w:rsidRPr="008C622C" w:rsidRDefault="00430741" w:rsidP="008C622C">
            <w:pPr>
              <w:pStyle w:val="Odlomakpopisa"/>
              <w:numPr>
                <w:ilvl w:val="0"/>
                <w:numId w:val="4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Film</w:t>
            </w:r>
            <w:r w:rsidR="008C622C" w:rsidRPr="008C622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video i eksperimentalni pristup</w:t>
            </w:r>
          </w:p>
          <w:p w14:paraId="3BFE272F" w14:textId="77777777" w:rsidR="008C622C" w:rsidRDefault="008C622C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  <w:szCs w:val="18"/>
              </w:rPr>
            </w:pPr>
          </w:p>
          <w:p w14:paraId="256DABEB" w14:textId="5EA6B1C1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  <w:szCs w:val="18"/>
              </w:rPr>
            </w:pPr>
            <w:r w:rsidRPr="00751191">
              <w:rPr>
                <w:rFonts w:ascii="Merriweather" w:eastAsia="MS Gothic" w:hAnsi="Merriweather" w:cs="Times New Roman"/>
                <w:b/>
                <w:bCs/>
                <w:sz w:val="18"/>
                <w:szCs w:val="18"/>
              </w:rPr>
              <w:lastRenderedPageBreak/>
              <w:t>Vježbe</w:t>
            </w:r>
          </w:p>
          <w:p w14:paraId="5402CD6F" w14:textId="2D0820DA" w:rsidR="006C3754" w:rsidRPr="006C3754" w:rsidRDefault="00743B2E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Organizacija rada na vježbama</w:t>
            </w:r>
          </w:p>
          <w:p w14:paraId="50ABE22B" w14:textId="6F9813AD" w:rsidR="006C3754" w:rsidRPr="006C3754" w:rsidRDefault="00743B2E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Simulacija 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Eliassonove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instalacije u uvjetima učionice</w:t>
            </w:r>
          </w:p>
          <w:p w14:paraId="167588F3" w14:textId="1ECE1AC5" w:rsidR="008C622C" w:rsidRDefault="00743B2E" w:rsidP="00751191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Izvedba kolaža prema 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Eliassonovoj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instalaciji</w:t>
            </w:r>
          </w:p>
          <w:p w14:paraId="1A22B2BB" w14:textId="28EF7DB0" w:rsidR="00751191" w:rsidRPr="008C622C" w:rsidRDefault="00743B2E" w:rsidP="008C622C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Izvedba kolaža prema 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Eliassonovoj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instalaciji</w:t>
            </w:r>
          </w:p>
          <w:p w14:paraId="0776F9D3" w14:textId="5FD967D4" w:rsidR="006C3754" w:rsidRDefault="00743B2E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Izvedba računalne grafike u programu 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Paint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3D primje</w:t>
            </w:r>
            <w:r w:rsidR="009D1D14">
              <w:rPr>
                <w:rFonts w:ascii="Merriweather" w:eastAsia="MS Gothic" w:hAnsi="Merriweather" w:cs="Times New Roman"/>
                <w:sz w:val="18"/>
                <w:szCs w:val="18"/>
              </w:rPr>
              <w:t>n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om postupaka 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aproprijacije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multiplikacije</w:t>
            </w:r>
          </w:p>
          <w:p w14:paraId="13BEFDCD" w14:textId="77777777" w:rsidR="009D1D14" w:rsidRPr="006C3754" w:rsidRDefault="009D1D14" w:rsidP="009D1D1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Istraživanje m</w:t>
            </w:r>
            <w:r w:rsidRPr="006C3754">
              <w:rPr>
                <w:rFonts w:ascii="Merriweather" w:eastAsia="MS Gothic" w:hAnsi="Merriweather" w:cs="Times New Roman"/>
                <w:sz w:val="18"/>
                <w:szCs w:val="18"/>
              </w:rPr>
              <w:t>ogućnosti imitacije sitotiska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u učionici</w:t>
            </w:r>
          </w:p>
          <w:p w14:paraId="211B4C42" w14:textId="2F494EF4" w:rsidR="009D1D14" w:rsidRDefault="009D1D14" w:rsidP="009D1D1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Istraživanje m</w:t>
            </w:r>
            <w:r w:rsidRPr="006C3754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ogućnosti imitacije sitotiska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u učionici</w:t>
            </w:r>
          </w:p>
          <w:p w14:paraId="2A66AB5A" w14:textId="64490704" w:rsidR="009D1D14" w:rsidRPr="006C3754" w:rsidRDefault="009D1D14" w:rsidP="009D1D1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Istraživanje mogućnosti imitacije sitotiska u učionici</w:t>
            </w:r>
          </w:p>
          <w:p w14:paraId="1C725A4E" w14:textId="1ABB012B" w:rsidR="00743B2E" w:rsidRDefault="00743B2E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Izvedba 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camere</w:t>
            </w:r>
            <w:proofErr w:type="spellEnd"/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8"/>
                <w:szCs w:val="18"/>
              </w:rPr>
              <w:t>obscure</w:t>
            </w:r>
            <w:proofErr w:type="spellEnd"/>
          </w:p>
          <w:p w14:paraId="132880C1" w14:textId="638603E0" w:rsidR="00743B2E" w:rsidRDefault="00743B2E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Izvedba </w:t>
            </w:r>
            <w:proofErr w:type="spellStart"/>
            <w:r w:rsidR="009D1D14">
              <w:rPr>
                <w:rFonts w:ascii="Merriweather" w:eastAsia="MS Gothic" w:hAnsi="Merriweather" w:cs="Times New Roman"/>
                <w:sz w:val="18"/>
                <w:szCs w:val="18"/>
              </w:rPr>
              <w:t>cijanotipije</w:t>
            </w:r>
            <w:proofErr w:type="spellEnd"/>
          </w:p>
          <w:p w14:paraId="274F9E50" w14:textId="5CE64BF7" w:rsidR="009D1D14" w:rsidRPr="006C3754" w:rsidRDefault="009D1D14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Izvedba digitalne fotografije u dugoj ekspoziciji</w:t>
            </w:r>
          </w:p>
          <w:p w14:paraId="19F12086" w14:textId="2886E957" w:rsidR="006C3754" w:rsidRDefault="006C3754" w:rsidP="00751191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C3754">
              <w:rPr>
                <w:rFonts w:ascii="Merriweather" w:eastAsia="MS Gothic" w:hAnsi="Merriweather" w:cs="Times New Roman"/>
                <w:sz w:val="18"/>
                <w:szCs w:val="18"/>
              </w:rPr>
              <w:t>I</w:t>
            </w:r>
            <w:r w:rsidR="009D1D14">
              <w:rPr>
                <w:rFonts w:ascii="Merriweather" w:eastAsia="MS Gothic" w:hAnsi="Merriweather" w:cs="Times New Roman"/>
                <w:sz w:val="18"/>
                <w:szCs w:val="18"/>
              </w:rPr>
              <w:t>straživanje hrvatskog</w:t>
            </w:r>
            <w:r w:rsidRPr="006C3754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eksperimentalnog kratkog filma</w:t>
            </w:r>
          </w:p>
          <w:p w14:paraId="390907DB" w14:textId="16099C20" w:rsidR="006C3754" w:rsidRPr="006C3754" w:rsidRDefault="006C3754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C3754">
              <w:rPr>
                <w:rFonts w:ascii="Merriweather" w:eastAsia="MS Gothic" w:hAnsi="Merriweather" w:cs="Times New Roman"/>
                <w:sz w:val="18"/>
                <w:szCs w:val="18"/>
              </w:rPr>
              <w:t>I</w:t>
            </w:r>
            <w:r w:rsidR="009D1D14">
              <w:rPr>
                <w:rFonts w:ascii="Merriweather" w:eastAsia="MS Gothic" w:hAnsi="Merriweather" w:cs="Times New Roman"/>
                <w:sz w:val="18"/>
                <w:szCs w:val="18"/>
              </w:rPr>
              <w:t>straživanje hrvatskog</w:t>
            </w:r>
            <w:r w:rsidRPr="006C3754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eksperimentalnog kratkog filma</w:t>
            </w:r>
          </w:p>
          <w:p w14:paraId="30B08E7F" w14:textId="77777777" w:rsidR="006C3754" w:rsidRPr="006C3754" w:rsidRDefault="006C3754" w:rsidP="006C3754">
            <w:pPr>
              <w:pStyle w:val="Odlomakpopisa"/>
              <w:numPr>
                <w:ilvl w:val="0"/>
                <w:numId w:val="3"/>
              </w:numPr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C3754">
              <w:rPr>
                <w:rFonts w:ascii="Merriweather" w:eastAsia="MS Gothic" w:hAnsi="Merriweather" w:cs="Times New Roman"/>
                <w:sz w:val="18"/>
                <w:szCs w:val="18"/>
              </w:rPr>
              <w:t>Izvedba eksperimentalnog kratkog filma</w:t>
            </w:r>
          </w:p>
          <w:p w14:paraId="26D3996E" w14:textId="70B204B8" w:rsidR="006C1B9C" w:rsidRPr="009D1D14" w:rsidRDefault="006C1B9C" w:rsidP="009D1D14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Izvedba eksperimentalnog kratkog filma</w:t>
            </w:r>
          </w:p>
        </w:tc>
      </w:tr>
      <w:tr w:rsidR="00751191" w:rsidRPr="00FF1020" w14:paraId="62CC5F9C" w14:textId="77777777" w:rsidTr="00667A29">
        <w:tc>
          <w:tcPr>
            <w:tcW w:w="1802" w:type="dxa"/>
            <w:shd w:val="clear" w:color="auto" w:fill="F2F2F2" w:themeFill="background1" w:themeFillShade="F2"/>
          </w:tcPr>
          <w:p w14:paraId="27537122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429C5CE1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Domljan, Ž. (Ed). (2005). </w:t>
            </w: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</w:rPr>
              <w:t>Hrvatska likovna enciklopedija.</w:t>
            </w: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 Zagreb: Leksikografski zavod Miroslav Krleža, &amp; Vjesnik.</w:t>
            </w:r>
          </w:p>
          <w:p w14:paraId="03A40992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Janson, H. W., &amp; Janson, A. F. (2005). </w:t>
            </w: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</w:rPr>
              <w:t>Povijest umjetnosti.</w:t>
            </w: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 Varaždin: </w:t>
            </w:r>
            <w:proofErr w:type="spellStart"/>
            <w:r w:rsidRPr="00751191">
              <w:rPr>
                <w:rFonts w:ascii="Merriweather" w:eastAsia="MS Gothic" w:hAnsi="Merriweather" w:cs="Times New Roman"/>
                <w:sz w:val="18"/>
              </w:rPr>
              <w:t>Stanek</w:t>
            </w:r>
            <w:proofErr w:type="spellEnd"/>
            <w:r w:rsidRPr="0075119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70FD3BF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51191">
              <w:rPr>
                <w:rFonts w:ascii="Merriweather" w:eastAsia="MS Gothic" w:hAnsi="Merriweather" w:cs="Times New Roman"/>
                <w:sz w:val="18"/>
              </w:rPr>
              <w:t>Damjanov</w:t>
            </w:r>
            <w:proofErr w:type="spellEnd"/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, J. (1991). </w:t>
            </w: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</w:rPr>
              <w:t>Vizualni jezik i likovna umjetnost.</w:t>
            </w: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 Zagreb: Školska knjiga.</w:t>
            </w:r>
          </w:p>
          <w:p w14:paraId="4727F41A" w14:textId="453B1895" w:rsidR="00751191" w:rsidRPr="00FF1020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Goethe, J. W. (2007). </w:t>
            </w: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</w:rPr>
              <w:t>Učenje o bojama.</w:t>
            </w:r>
            <w:r w:rsidRPr="00751191">
              <w:rPr>
                <w:rFonts w:ascii="Merriweather" w:eastAsia="MS Gothic" w:hAnsi="Merriweather" w:cs="Times New Roman"/>
                <w:sz w:val="18"/>
              </w:rPr>
              <w:t xml:space="preserve"> Zagreb: </w:t>
            </w:r>
            <w:proofErr w:type="spellStart"/>
            <w:r w:rsidRPr="00751191">
              <w:rPr>
                <w:rFonts w:ascii="Merriweather" w:eastAsia="MS Gothic" w:hAnsi="Merriweather" w:cs="Times New Roman"/>
                <w:sz w:val="18"/>
              </w:rPr>
              <w:t>Scarabeus</w:t>
            </w:r>
            <w:proofErr w:type="spellEnd"/>
            <w:r w:rsidRPr="00751191">
              <w:rPr>
                <w:rFonts w:ascii="Merriweather" w:eastAsia="MS Gothic" w:hAnsi="Merriweather" w:cs="Times New Roman"/>
                <w:sz w:val="18"/>
              </w:rPr>
              <w:t>.</w:t>
            </w:r>
            <w:r w:rsidRPr="007C093E">
              <w:rPr>
                <w:rFonts w:ascii="Times New Roman" w:eastAsia="MS Gothic" w:hAnsi="Times New Roman" w:cs="Times New Roman"/>
                <w:sz w:val="18"/>
              </w:rPr>
              <w:t xml:space="preserve">                   </w:t>
            </w:r>
          </w:p>
        </w:tc>
      </w:tr>
      <w:tr w:rsidR="00751191" w:rsidRPr="00FF1020" w14:paraId="114BDA1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7CDF87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76269FA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Beroš, N. (2017).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Početnica za konceptualce: nova umjetnička praksa protumačena djeci.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Zagreb: Muzej suvremene umjetnosti.</w:t>
            </w:r>
          </w:p>
          <w:p w14:paraId="45888339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Beroš, N., &amp; El Sayed, H. (2015).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Zar je to umjetnost?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Zagreb: Muzej suvremene umjetnosti.</w:t>
            </w:r>
          </w:p>
          <w:p w14:paraId="211EEEA9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Collins, J. (2007).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Sculpture Today.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London, New York: Phaidon.</w:t>
            </w:r>
          </w:p>
          <w:p w14:paraId="3AB691C7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751191">
              <w:rPr>
                <w:rFonts w:ascii="Merriweather" w:hAnsi="Merriweather" w:cs="Times New Roman"/>
                <w:sz w:val="18"/>
                <w:szCs w:val="18"/>
              </w:rPr>
              <w:t>Danto</w:t>
            </w:r>
            <w:proofErr w:type="spellEnd"/>
            <w:r w:rsidRPr="00751191">
              <w:rPr>
                <w:rFonts w:ascii="Merriweather" w:hAnsi="Merriweather" w:cs="Times New Roman"/>
                <w:sz w:val="18"/>
                <w:szCs w:val="18"/>
              </w:rPr>
              <w:t xml:space="preserve">, A. C. (2007). </w:t>
            </w:r>
            <w:r w:rsidRPr="00751191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Nasilje nad ljepotom: estetika i pojam umjetnosti</w:t>
            </w:r>
            <w:r w:rsidRPr="00751191">
              <w:rPr>
                <w:rFonts w:ascii="Merriweather" w:hAnsi="Merriweather" w:cs="Times New Roman"/>
                <w:sz w:val="18"/>
                <w:szCs w:val="18"/>
              </w:rPr>
              <w:t>. Zagreb: Muzej suvremene umjetnosti.</w:t>
            </w:r>
          </w:p>
          <w:p w14:paraId="0903449B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751191">
              <w:rPr>
                <w:rFonts w:ascii="Merriweather" w:hAnsi="Merriweather" w:cs="Times New Roman"/>
                <w:sz w:val="18"/>
                <w:szCs w:val="18"/>
              </w:rPr>
              <w:t>Danto</w:t>
            </w:r>
            <w:proofErr w:type="spellEnd"/>
            <w:r w:rsidRPr="00751191">
              <w:rPr>
                <w:rFonts w:ascii="Merriweather" w:hAnsi="Merriweather" w:cs="Times New Roman"/>
                <w:sz w:val="18"/>
                <w:szCs w:val="18"/>
              </w:rPr>
              <w:t xml:space="preserve">, A. C. (1997). </w:t>
            </w:r>
            <w:r w:rsidRPr="00751191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Preobražaj svakidašnjeg: filozofija umjetnosti</w:t>
            </w:r>
            <w:r w:rsidRPr="00751191">
              <w:rPr>
                <w:rFonts w:ascii="Merriweather" w:hAnsi="Merriweather" w:cs="Times New Roman"/>
                <w:sz w:val="18"/>
                <w:szCs w:val="18"/>
              </w:rPr>
              <w:t xml:space="preserve">. Zagreb: </w:t>
            </w:r>
            <w:proofErr w:type="spellStart"/>
            <w:r w:rsidRPr="00751191">
              <w:rPr>
                <w:rFonts w:ascii="Merriweather" w:hAnsi="Merriweather" w:cs="Times New Roman"/>
                <w:sz w:val="18"/>
                <w:szCs w:val="18"/>
              </w:rPr>
              <w:t>Kruzak</w:t>
            </w:r>
            <w:proofErr w:type="spellEnd"/>
            <w:r w:rsidRPr="0075119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5D6BA275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751191">
              <w:rPr>
                <w:rFonts w:ascii="Merriweather" w:hAnsi="Merriweather" w:cs="Times New Roman"/>
                <w:sz w:val="18"/>
                <w:szCs w:val="18"/>
              </w:rPr>
              <w:t>Groys</w:t>
            </w:r>
            <w:proofErr w:type="spellEnd"/>
            <w:r w:rsidRPr="00751191">
              <w:rPr>
                <w:rFonts w:ascii="Merriweather" w:hAnsi="Merriweather" w:cs="Times New Roman"/>
                <w:sz w:val="18"/>
                <w:szCs w:val="18"/>
              </w:rPr>
              <w:t xml:space="preserve">, B. (2006). </w:t>
            </w:r>
            <w:r w:rsidRPr="00751191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Učiniti stvari vidljivima : strategije suvremene umjetnosti</w:t>
            </w:r>
            <w:r w:rsidRPr="00751191">
              <w:rPr>
                <w:rFonts w:ascii="Merriweather" w:hAnsi="Merriweather" w:cs="Times New Roman"/>
                <w:sz w:val="18"/>
                <w:szCs w:val="18"/>
              </w:rPr>
              <w:t>. Zagreb: Muzej suvremene umjetnosti.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</w:t>
            </w:r>
          </w:p>
          <w:p w14:paraId="05444C88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Lucie-Smith, E. (2003).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Vizualne umjetnosti dvadesetog stoljeća.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Zagreb: Golden marketing – tehnička knjiga.</w:t>
            </w:r>
          </w:p>
          <w:p w14:paraId="2838B1B5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Millet, C. (2004).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Suvremena umjetnost.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Zagreb: Muzej suvremene umjetnosti. Biblioteka Refleksije.</w:t>
            </w:r>
          </w:p>
          <w:p w14:paraId="22063E5A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Šimat Banov, I. (2013).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Hrvatsko kiparstvo od 1950. do danas.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Zagreb: Naklada Ljevak.</w:t>
            </w:r>
          </w:p>
          <w:p w14:paraId="6492D51D" w14:textId="77777777" w:rsidR="00751191" w:rsidRPr="00751191" w:rsidRDefault="00751191" w:rsidP="00751191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Šuvaković, M. (2005).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Pojmovnik suvremene umjetnosti.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Zagreb: Horetzky, &amp; Ghent: Vlees &amp; Beton.</w:t>
            </w:r>
          </w:p>
          <w:p w14:paraId="7006B23E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Walther, I. F. (Ed.). (2004).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Umjetnost 20. stoljeća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>. Zagreb: V.B.Z.</w:t>
            </w:r>
          </w:p>
          <w:p w14:paraId="4BF0E644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Ward, O. (2014).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Ways of looking : how to experience contemporary art.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London : Laurence King.</w:t>
            </w:r>
          </w:p>
          <w:p w14:paraId="3298218D" w14:textId="73BE8E59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Zanki, J. (2015). </w:t>
            </w:r>
            <w:r w:rsidRPr="00751191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Slika i mit. Umjetnička djela u postindustrijskom društvu.</w:t>
            </w:r>
            <w:r w:rsidRPr="00751191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Zadar: Sveučilište u Zadru.</w:t>
            </w:r>
          </w:p>
        </w:tc>
      </w:tr>
      <w:tr w:rsidR="00751191" w:rsidRPr="00FF1020" w14:paraId="146842C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FA8337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2140AA9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Croatian </w:t>
            </w:r>
            <w:proofErr w:type="spellStart"/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shorts</w:t>
            </w:r>
            <w:proofErr w:type="spellEnd"/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 online.</w:t>
            </w:r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hyperlink r:id="rId10" w:history="1">
              <w:r w:rsidRPr="00751191">
                <w:rPr>
                  <w:rStyle w:val="Hiperveza"/>
                  <w:rFonts w:ascii="Merriweather" w:eastAsia="MS Gothic" w:hAnsi="Merriweather" w:cs="Times New Roman"/>
                  <w:color w:val="auto"/>
                  <w:sz w:val="18"/>
                  <w:szCs w:val="18"/>
                  <w:u w:val="none"/>
                </w:rPr>
                <w:t>https://www.croatian.film/en/</w:t>
              </w:r>
            </w:hyperlink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15E9D6BB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</w:pP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Google Arts &amp; </w:t>
            </w:r>
            <w:proofErr w:type="spellStart"/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Culture</w:t>
            </w:r>
            <w:proofErr w:type="spellEnd"/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. </w:t>
            </w:r>
            <w:hyperlink r:id="rId11" w:history="1">
              <w:r w:rsidRPr="00751191">
                <w:rPr>
                  <w:rStyle w:val="Hiperveza"/>
                  <w:rFonts w:ascii="Merriweather" w:eastAsia="MS Gothic" w:hAnsi="Merriweather" w:cs="Times New Roman"/>
                  <w:color w:val="auto"/>
                  <w:sz w:val="18"/>
                  <w:szCs w:val="18"/>
                  <w:u w:val="none"/>
                </w:rPr>
                <w:t>https://artsandculture.google.com/</w:t>
              </w:r>
            </w:hyperlink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46DF7589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Medijska pismenost – abeceda za 21. stoljeće.</w:t>
            </w:r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hyperlink r:id="rId12" w:history="1">
              <w:r w:rsidRPr="00751191">
                <w:rPr>
                  <w:rStyle w:val="Hiperveza"/>
                  <w:rFonts w:ascii="Merriweather" w:eastAsia="MS Gothic" w:hAnsi="Merriweather" w:cs="Times New Roman"/>
                  <w:color w:val="auto"/>
                  <w:sz w:val="18"/>
                  <w:szCs w:val="18"/>
                  <w:u w:val="none"/>
                </w:rPr>
                <w:t>https://www.medijskapismenost.hr/</w:t>
              </w:r>
            </w:hyperlink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   </w:t>
            </w:r>
          </w:p>
          <w:p w14:paraId="05ACEC0E" w14:textId="77777777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Tate </w:t>
            </w:r>
            <w:proofErr w:type="spellStart"/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Kids</w:t>
            </w:r>
            <w:proofErr w:type="spellEnd"/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.</w:t>
            </w:r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hyperlink r:id="rId13" w:history="1">
              <w:r w:rsidRPr="00751191">
                <w:rPr>
                  <w:rStyle w:val="Hiperveza"/>
                  <w:rFonts w:ascii="Merriweather" w:eastAsia="MS Gothic" w:hAnsi="Merriweather" w:cs="Times New Roman"/>
                  <w:color w:val="auto"/>
                  <w:sz w:val="18"/>
                  <w:szCs w:val="18"/>
                  <w:u w:val="none"/>
                </w:rPr>
                <w:t>https://www.tate.org.uk/kids</w:t>
              </w:r>
            </w:hyperlink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1688AD2D" w14:textId="55E87C0C" w:rsidR="00751191" w:rsidRPr="00751191" w:rsidRDefault="00751191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191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#metkids.</w:t>
            </w:r>
            <w:r w:rsidRPr="0075119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https://www.metmuseum.org/art/online-features/metkids/</w:t>
            </w:r>
          </w:p>
        </w:tc>
      </w:tr>
      <w:tr w:rsidR="00751191" w:rsidRPr="00FF1020" w14:paraId="06400539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D7C029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5F3D13E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5AF042C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51191" w:rsidRPr="00FF1020" w14:paraId="202C4A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1150B23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5916BA" w14:textId="77777777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7C9D5AF" w14:textId="77777777" w:rsidR="00751191" w:rsidRPr="00FF1020" w:rsidRDefault="00751191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51754A5" w14:textId="77777777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B170F03" w14:textId="77777777" w:rsidR="00751191" w:rsidRPr="00FF1020" w:rsidRDefault="00751191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EA7D476" w14:textId="77777777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78E7BB3" w14:textId="0D775006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3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51191" w:rsidRPr="00FF1020" w14:paraId="50BFA9C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E3DC2CE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267451D" w14:textId="77777777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će</w:t>
            </w:r>
          </w:p>
        </w:tc>
        <w:tc>
          <w:tcPr>
            <w:tcW w:w="1405" w:type="dxa"/>
            <w:gridSpan w:val="8"/>
            <w:vAlign w:val="center"/>
          </w:tcPr>
          <w:p w14:paraId="4ED308B4" w14:textId="77777777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kolokvij / zadaća i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1101D0D1" w14:textId="78E756E4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B489DE" w14:textId="77777777" w:rsidR="00751191" w:rsidRPr="00FF1020" w:rsidRDefault="00751191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219B601" w14:textId="77777777" w:rsidR="00751191" w:rsidRPr="00FF1020" w:rsidRDefault="00401ECF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F683296" w14:textId="77777777" w:rsidR="00751191" w:rsidRPr="00FF1020" w:rsidRDefault="00751191" w:rsidP="0075119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695F63" w14:textId="26FF76C7" w:rsidR="00751191" w:rsidRPr="00FF1020" w:rsidRDefault="00401ECF" w:rsidP="0075119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3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praktični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183" w:type="dxa"/>
            <w:gridSpan w:val="2"/>
            <w:vAlign w:val="center"/>
          </w:tcPr>
          <w:p w14:paraId="047D29F7" w14:textId="77777777" w:rsidR="00751191" w:rsidRPr="00FF1020" w:rsidRDefault="00401ECF" w:rsidP="0075119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5119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51191" w:rsidRPr="00FF1020" w14:paraId="2C98655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3E0B784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EED31B3" w14:textId="274CF336" w:rsidR="00751191" w:rsidRPr="00FF1020" w:rsidRDefault="007154F6" w:rsidP="0075119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154F6">
              <w:rPr>
                <w:rFonts w:ascii="Merriweather" w:eastAsia="MS Gothic" w:hAnsi="Merriweather" w:cs="Times New Roman"/>
                <w:sz w:val="18"/>
              </w:rPr>
              <w:t>25% pohađanje nastave (2,5 boda), 50% praktični i seminarski rad (5 bodova), 25% usmeni ispit (2,5 boda)</w:t>
            </w:r>
          </w:p>
        </w:tc>
      </w:tr>
      <w:tr w:rsidR="007154F6" w:rsidRPr="00FF1020" w14:paraId="44747BB5" w14:textId="77777777" w:rsidTr="00B4292F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D746EC1" w14:textId="77777777" w:rsidR="007154F6" w:rsidRPr="00FF1020" w:rsidRDefault="007154F6" w:rsidP="007154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6C9CC24" w14:textId="20653902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&lt;6 bodova</w:t>
            </w:r>
          </w:p>
        </w:tc>
        <w:tc>
          <w:tcPr>
            <w:tcW w:w="6061" w:type="dxa"/>
            <w:gridSpan w:val="27"/>
            <w:vAlign w:val="center"/>
          </w:tcPr>
          <w:p w14:paraId="26A93574" w14:textId="0FACAE6F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&lt;60</w:t>
            </w: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154F6" w:rsidRPr="00FF1020" w14:paraId="15E90759" w14:textId="77777777" w:rsidTr="00B4292F">
        <w:tc>
          <w:tcPr>
            <w:tcW w:w="1802" w:type="dxa"/>
            <w:vMerge/>
            <w:shd w:val="clear" w:color="auto" w:fill="F2F2F2" w:themeFill="background1" w:themeFillShade="F2"/>
          </w:tcPr>
          <w:p w14:paraId="43BA9D0E" w14:textId="77777777" w:rsidR="007154F6" w:rsidRPr="00FF1020" w:rsidRDefault="007154F6" w:rsidP="007154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27F4CE" w14:textId="6EE60D56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6 bodova</w:t>
            </w:r>
          </w:p>
        </w:tc>
        <w:tc>
          <w:tcPr>
            <w:tcW w:w="6061" w:type="dxa"/>
            <w:gridSpan w:val="27"/>
            <w:vAlign w:val="center"/>
          </w:tcPr>
          <w:p w14:paraId="3CE7710E" w14:textId="67D55A24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60-69</w:t>
            </w: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154F6" w:rsidRPr="00FF1020" w14:paraId="7ED8E3B7" w14:textId="77777777" w:rsidTr="00B4292F">
        <w:tc>
          <w:tcPr>
            <w:tcW w:w="1802" w:type="dxa"/>
            <w:vMerge/>
            <w:shd w:val="clear" w:color="auto" w:fill="F2F2F2" w:themeFill="background1" w:themeFillShade="F2"/>
          </w:tcPr>
          <w:p w14:paraId="27CB8BF8" w14:textId="77777777" w:rsidR="007154F6" w:rsidRPr="00FF1020" w:rsidRDefault="007154F6" w:rsidP="007154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6C56A22" w14:textId="5B8ED8C4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7 bodova</w:t>
            </w:r>
          </w:p>
        </w:tc>
        <w:tc>
          <w:tcPr>
            <w:tcW w:w="6061" w:type="dxa"/>
            <w:gridSpan w:val="27"/>
            <w:vAlign w:val="center"/>
          </w:tcPr>
          <w:p w14:paraId="1E85674E" w14:textId="41F01CD6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70-79</w:t>
            </w: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154F6" w:rsidRPr="00FF1020" w14:paraId="541BF85A" w14:textId="77777777" w:rsidTr="00B4292F">
        <w:tc>
          <w:tcPr>
            <w:tcW w:w="1802" w:type="dxa"/>
            <w:vMerge/>
            <w:shd w:val="clear" w:color="auto" w:fill="F2F2F2" w:themeFill="background1" w:themeFillShade="F2"/>
          </w:tcPr>
          <w:p w14:paraId="61A4CF27" w14:textId="77777777" w:rsidR="007154F6" w:rsidRPr="00FF1020" w:rsidRDefault="007154F6" w:rsidP="007154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AABE5C3" w14:textId="12F8C745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8 bodova</w:t>
            </w:r>
          </w:p>
        </w:tc>
        <w:tc>
          <w:tcPr>
            <w:tcW w:w="6061" w:type="dxa"/>
            <w:gridSpan w:val="27"/>
            <w:vAlign w:val="center"/>
          </w:tcPr>
          <w:p w14:paraId="7F9A0E1A" w14:textId="694C6F5F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80-89</w:t>
            </w: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154F6" w:rsidRPr="00FF1020" w14:paraId="44D3D730" w14:textId="77777777" w:rsidTr="00B4292F">
        <w:tc>
          <w:tcPr>
            <w:tcW w:w="1802" w:type="dxa"/>
            <w:vMerge/>
            <w:shd w:val="clear" w:color="auto" w:fill="F2F2F2" w:themeFill="background1" w:themeFillShade="F2"/>
          </w:tcPr>
          <w:p w14:paraId="501366BE" w14:textId="77777777" w:rsidR="007154F6" w:rsidRPr="00FF1020" w:rsidRDefault="007154F6" w:rsidP="007154F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595CE5" w14:textId="6678E45D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9-10 bodova</w:t>
            </w:r>
          </w:p>
        </w:tc>
        <w:tc>
          <w:tcPr>
            <w:tcW w:w="6061" w:type="dxa"/>
            <w:gridSpan w:val="27"/>
            <w:vAlign w:val="center"/>
          </w:tcPr>
          <w:p w14:paraId="664D76CF" w14:textId="41FCF1E1" w:rsidR="007154F6" w:rsidRPr="00751191" w:rsidRDefault="007154F6" w:rsidP="007154F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751191" w:rsidRPr="00FF1020" w14:paraId="4A0383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DF32D2C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518B791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047138F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21C645A5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E6A859C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7949420" w14:textId="77777777" w:rsidR="00751191" w:rsidRPr="00FF1020" w:rsidRDefault="00401ECF" w:rsidP="007511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9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51191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51191" w:rsidRPr="00FF1020" w14:paraId="2F4D55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3D45F29" w14:textId="77777777" w:rsidR="00751191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553547B" w14:textId="77777777" w:rsidR="00751191" w:rsidRPr="00FF1020" w:rsidRDefault="00751191" w:rsidP="0075119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8DCA914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4F5F85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41069CE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4B7BA50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7734490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C1A1650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FD6D845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033CDC6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E69DE65" w14:textId="77777777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E85D51C" w14:textId="2E193ABE" w:rsidR="00751191" w:rsidRPr="00FF1020" w:rsidRDefault="00751191" w:rsidP="007511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</w:p>
        </w:tc>
      </w:tr>
    </w:tbl>
    <w:p w14:paraId="44E6859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7AF9" w14:textId="77777777" w:rsidR="00401ECF" w:rsidRDefault="00401ECF" w:rsidP="009947BA">
      <w:pPr>
        <w:spacing w:before="0" w:after="0"/>
      </w:pPr>
      <w:r>
        <w:separator/>
      </w:r>
    </w:p>
  </w:endnote>
  <w:endnote w:type="continuationSeparator" w:id="0">
    <w:p w14:paraId="6239D346" w14:textId="77777777" w:rsidR="00401ECF" w:rsidRDefault="00401EC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36B3" w14:textId="77777777" w:rsidR="00401ECF" w:rsidRDefault="00401ECF" w:rsidP="009947BA">
      <w:pPr>
        <w:spacing w:before="0" w:after="0"/>
      </w:pPr>
      <w:r>
        <w:separator/>
      </w:r>
    </w:p>
  </w:footnote>
  <w:footnote w:type="continuationSeparator" w:id="0">
    <w:p w14:paraId="1D8FE596" w14:textId="77777777" w:rsidR="00401ECF" w:rsidRDefault="00401ECF" w:rsidP="009947BA">
      <w:pPr>
        <w:spacing w:before="0" w:after="0"/>
      </w:pPr>
      <w:r>
        <w:continuationSeparator/>
      </w:r>
    </w:p>
  </w:footnote>
  <w:footnote w:id="1">
    <w:p w14:paraId="1DE37CD8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C452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BBFCB" wp14:editId="0C89CF5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E628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A98AE56" wp14:editId="4E651CBE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BBFC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BAE628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A98AE56" wp14:editId="4E651CBE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17B87D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B15DA26" w14:textId="77777777" w:rsidR="0079745E" w:rsidRDefault="0079745E" w:rsidP="0079745E">
    <w:pPr>
      <w:pStyle w:val="Zaglavlje"/>
    </w:pPr>
  </w:p>
  <w:p w14:paraId="105EEEBA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9A2"/>
    <w:multiLevelType w:val="hybridMultilevel"/>
    <w:tmpl w:val="627EEF20"/>
    <w:lvl w:ilvl="0" w:tplc="3D400E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22AC"/>
    <w:multiLevelType w:val="hybridMultilevel"/>
    <w:tmpl w:val="DFC88D16"/>
    <w:lvl w:ilvl="0" w:tplc="EAE8787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A080D"/>
    <w:multiLevelType w:val="hybridMultilevel"/>
    <w:tmpl w:val="26747828"/>
    <w:lvl w:ilvl="0" w:tplc="3D400E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D1147"/>
    <w:multiLevelType w:val="hybridMultilevel"/>
    <w:tmpl w:val="E334EFF0"/>
    <w:lvl w:ilvl="0" w:tplc="C574B0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47F03"/>
    <w:multiLevelType w:val="hybridMultilevel"/>
    <w:tmpl w:val="FF3E7E84"/>
    <w:lvl w:ilvl="0" w:tplc="3D400E9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327360"/>
    <w:multiLevelType w:val="hybridMultilevel"/>
    <w:tmpl w:val="9B0A63A2"/>
    <w:lvl w:ilvl="0" w:tplc="DE888E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0E7118"/>
    <w:rsid w:val="000F2ED7"/>
    <w:rsid w:val="0010332B"/>
    <w:rsid w:val="001443A2"/>
    <w:rsid w:val="00150B32"/>
    <w:rsid w:val="00197510"/>
    <w:rsid w:val="001C7C51"/>
    <w:rsid w:val="001D3752"/>
    <w:rsid w:val="00226462"/>
    <w:rsid w:val="0022722C"/>
    <w:rsid w:val="0028545A"/>
    <w:rsid w:val="00292AA5"/>
    <w:rsid w:val="002E1CE6"/>
    <w:rsid w:val="002F2D22"/>
    <w:rsid w:val="00310F9A"/>
    <w:rsid w:val="00326091"/>
    <w:rsid w:val="00345237"/>
    <w:rsid w:val="00357643"/>
    <w:rsid w:val="00371634"/>
    <w:rsid w:val="00386E9C"/>
    <w:rsid w:val="00393964"/>
    <w:rsid w:val="003F11B6"/>
    <w:rsid w:val="003F17B8"/>
    <w:rsid w:val="00401ECF"/>
    <w:rsid w:val="00430741"/>
    <w:rsid w:val="00453362"/>
    <w:rsid w:val="00461219"/>
    <w:rsid w:val="00470F6D"/>
    <w:rsid w:val="00483BC3"/>
    <w:rsid w:val="004B1B3D"/>
    <w:rsid w:val="004B553E"/>
    <w:rsid w:val="0050103E"/>
    <w:rsid w:val="00507C65"/>
    <w:rsid w:val="005238C8"/>
    <w:rsid w:val="00527C5F"/>
    <w:rsid w:val="005353ED"/>
    <w:rsid w:val="005514C3"/>
    <w:rsid w:val="00553F47"/>
    <w:rsid w:val="005D2EF0"/>
    <w:rsid w:val="005E1668"/>
    <w:rsid w:val="005E5F80"/>
    <w:rsid w:val="005F6E0B"/>
    <w:rsid w:val="00613CA4"/>
    <w:rsid w:val="0062328F"/>
    <w:rsid w:val="00684BBC"/>
    <w:rsid w:val="006B4920"/>
    <w:rsid w:val="006C1B9C"/>
    <w:rsid w:val="006C3754"/>
    <w:rsid w:val="00700D7A"/>
    <w:rsid w:val="007154F6"/>
    <w:rsid w:val="00721260"/>
    <w:rsid w:val="007324CF"/>
    <w:rsid w:val="007361E7"/>
    <w:rsid w:val="007368EB"/>
    <w:rsid w:val="00743B2E"/>
    <w:rsid w:val="00751191"/>
    <w:rsid w:val="00754993"/>
    <w:rsid w:val="0078125F"/>
    <w:rsid w:val="00794496"/>
    <w:rsid w:val="007967CC"/>
    <w:rsid w:val="0079745E"/>
    <w:rsid w:val="00797B40"/>
    <w:rsid w:val="007C43A4"/>
    <w:rsid w:val="007D4D2D"/>
    <w:rsid w:val="007D6758"/>
    <w:rsid w:val="00800C8C"/>
    <w:rsid w:val="00834EB8"/>
    <w:rsid w:val="00865776"/>
    <w:rsid w:val="00874D5D"/>
    <w:rsid w:val="00891C60"/>
    <w:rsid w:val="008942F0"/>
    <w:rsid w:val="008C622C"/>
    <w:rsid w:val="008D45DB"/>
    <w:rsid w:val="0090214F"/>
    <w:rsid w:val="0091455E"/>
    <w:rsid w:val="009163E6"/>
    <w:rsid w:val="00962E75"/>
    <w:rsid w:val="009760E8"/>
    <w:rsid w:val="00992ECB"/>
    <w:rsid w:val="009947BA"/>
    <w:rsid w:val="00997F41"/>
    <w:rsid w:val="009A3A9D"/>
    <w:rsid w:val="009C56B1"/>
    <w:rsid w:val="009D1D14"/>
    <w:rsid w:val="009D5226"/>
    <w:rsid w:val="009E2FD4"/>
    <w:rsid w:val="00A06750"/>
    <w:rsid w:val="00A740F0"/>
    <w:rsid w:val="00A9132B"/>
    <w:rsid w:val="00AA1A5A"/>
    <w:rsid w:val="00AD23FB"/>
    <w:rsid w:val="00B71A57"/>
    <w:rsid w:val="00B7307A"/>
    <w:rsid w:val="00BB21C0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252B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9C471"/>
  <w15:docId w15:val="{CD86D532-D075-485E-95D3-5D745633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OdlomakpopisaChar">
    <w:name w:val="Odlomak popisa Char"/>
    <w:link w:val="Odlomakpopisa"/>
    <w:uiPriority w:val="34"/>
    <w:rsid w:val="0075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ra@unizd.hr" TargetMode="External"/><Relationship Id="rId13" Type="http://schemas.openxmlformats.org/officeDocument/2006/relationships/hyperlink" Target="https://www.tate.org.uk/ki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ijskapismenost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sandculture.google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roatian.film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ira@unizd.hr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61E6-A6B9-4431-9E40-266DC68F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mdira</cp:lastModifiedBy>
  <cp:revision>11</cp:revision>
  <cp:lastPrinted>2021-02-12T11:27:00Z</cp:lastPrinted>
  <dcterms:created xsi:type="dcterms:W3CDTF">2022-02-10T10:22:00Z</dcterms:created>
  <dcterms:modified xsi:type="dcterms:W3CDTF">2023-02-14T09:18:00Z</dcterms:modified>
</cp:coreProperties>
</file>